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62" w:rsidRPr="006C63B8" w:rsidRDefault="00383262" w:rsidP="00383262">
      <w:pPr>
        <w:pStyle w:val="ConsPlusNormal"/>
        <w:widowControl/>
        <w:jc w:val="center"/>
        <w:rPr>
          <w:rFonts w:ascii="Times New Roman" w:hAnsi="Times New Roman" w:cs="Times New Roman"/>
          <w:b/>
          <w:bCs/>
          <w:sz w:val="28"/>
          <w:szCs w:val="28"/>
        </w:rPr>
      </w:pPr>
      <w:bookmarkStart w:id="0" w:name="_GoBack"/>
      <w:bookmarkEnd w:id="0"/>
      <w:r w:rsidRPr="006C63B8">
        <w:rPr>
          <w:rFonts w:ascii="Times New Roman" w:hAnsi="Times New Roman" w:cs="Times New Roman"/>
          <w:b/>
          <w:bCs/>
          <w:sz w:val="28"/>
          <w:szCs w:val="28"/>
        </w:rPr>
        <w:t xml:space="preserve">СОВЕТ СЕЛЬСКОГО ПОСЕЛЕНИЯ </w:t>
      </w:r>
      <w:r>
        <w:rPr>
          <w:rFonts w:ascii="Times New Roman" w:hAnsi="Times New Roman" w:cs="Times New Roman"/>
          <w:b/>
          <w:bCs/>
          <w:sz w:val="28"/>
          <w:szCs w:val="28"/>
        </w:rPr>
        <w:t xml:space="preserve">ПРИБЕЛЬСКИЙ </w:t>
      </w:r>
      <w:r w:rsidRPr="006C63B8">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383262" w:rsidRPr="006C63B8" w:rsidRDefault="00383262" w:rsidP="00383262">
      <w:pPr>
        <w:pStyle w:val="ConsPlusNormal"/>
        <w:widowControl/>
        <w:jc w:val="center"/>
        <w:rPr>
          <w:rFonts w:ascii="Times New Roman" w:hAnsi="Times New Roman" w:cs="Times New Roman"/>
          <w:b/>
          <w:bCs/>
          <w:sz w:val="28"/>
          <w:szCs w:val="28"/>
        </w:rPr>
      </w:pPr>
    </w:p>
    <w:p w:rsidR="00383262" w:rsidRPr="006C63B8" w:rsidRDefault="00383262" w:rsidP="00383262">
      <w:pPr>
        <w:pStyle w:val="ConsPlusNormal"/>
        <w:widowControl/>
        <w:jc w:val="center"/>
        <w:rPr>
          <w:rFonts w:ascii="Times New Roman" w:hAnsi="Times New Roman" w:cs="Times New Roman"/>
          <w:b/>
          <w:sz w:val="28"/>
          <w:szCs w:val="28"/>
        </w:rPr>
      </w:pPr>
    </w:p>
    <w:p w:rsidR="00383262" w:rsidRDefault="00383262" w:rsidP="00383262">
      <w:pPr>
        <w:jc w:val="center"/>
        <w:rPr>
          <w:b/>
          <w:sz w:val="28"/>
          <w:szCs w:val="28"/>
        </w:rPr>
      </w:pPr>
      <w:r>
        <w:rPr>
          <w:b/>
          <w:sz w:val="28"/>
          <w:szCs w:val="28"/>
        </w:rPr>
        <w:t>РЕШЕНИЕ</w:t>
      </w:r>
    </w:p>
    <w:p w:rsidR="00383262" w:rsidRDefault="00383262" w:rsidP="00383262">
      <w:pPr>
        <w:jc w:val="center"/>
        <w:rPr>
          <w:b/>
          <w:sz w:val="28"/>
          <w:szCs w:val="28"/>
        </w:rPr>
      </w:pPr>
      <w:r>
        <w:rPr>
          <w:b/>
          <w:sz w:val="28"/>
          <w:szCs w:val="28"/>
        </w:rPr>
        <w:t xml:space="preserve">от </w:t>
      </w:r>
      <w:r>
        <w:rPr>
          <w:b/>
          <w:sz w:val="28"/>
          <w:szCs w:val="28"/>
          <w:lang w:val="ru-RU"/>
        </w:rPr>
        <w:t xml:space="preserve">14 сентября </w:t>
      </w:r>
      <w:r>
        <w:rPr>
          <w:b/>
          <w:sz w:val="28"/>
          <w:szCs w:val="28"/>
        </w:rPr>
        <w:t>20</w:t>
      </w:r>
      <w:r>
        <w:rPr>
          <w:b/>
          <w:sz w:val="28"/>
          <w:szCs w:val="28"/>
          <w:lang w:val="ru-RU"/>
        </w:rPr>
        <w:t>21</w:t>
      </w:r>
      <w:r>
        <w:rPr>
          <w:b/>
          <w:sz w:val="28"/>
          <w:szCs w:val="28"/>
        </w:rPr>
        <w:t xml:space="preserve"> г. № </w:t>
      </w:r>
      <w:r>
        <w:rPr>
          <w:b/>
          <w:sz w:val="28"/>
          <w:szCs w:val="28"/>
          <w:lang w:val="ru-RU"/>
        </w:rPr>
        <w:t>22</w:t>
      </w:r>
      <w:r>
        <w:rPr>
          <w:b/>
          <w:sz w:val="28"/>
          <w:szCs w:val="28"/>
        </w:rPr>
        <w:t xml:space="preserve"> – 1 </w:t>
      </w:r>
    </w:p>
    <w:p w:rsidR="00383262" w:rsidRDefault="00383262" w:rsidP="00383262">
      <w:pPr>
        <w:widowControl w:val="0"/>
        <w:autoSpaceDE w:val="0"/>
        <w:autoSpaceDN w:val="0"/>
        <w:adjustRightInd w:val="0"/>
        <w:jc w:val="center"/>
        <w:rPr>
          <w:b/>
          <w:bCs/>
          <w:sz w:val="28"/>
          <w:szCs w:val="28"/>
        </w:rPr>
      </w:pPr>
    </w:p>
    <w:p w:rsidR="00383262" w:rsidRDefault="00383262" w:rsidP="00383262">
      <w:pPr>
        <w:widowControl w:val="0"/>
        <w:autoSpaceDE w:val="0"/>
        <w:autoSpaceDN w:val="0"/>
        <w:adjustRightInd w:val="0"/>
        <w:jc w:val="center"/>
        <w:rPr>
          <w:b/>
          <w:bCs/>
          <w:sz w:val="28"/>
          <w:szCs w:val="28"/>
        </w:rPr>
      </w:pPr>
      <w:r>
        <w:rPr>
          <w:b/>
          <w:bCs/>
          <w:sz w:val="28"/>
          <w:szCs w:val="28"/>
        </w:rPr>
        <w:t>О внесении изменений в Правила землепользования</w:t>
      </w:r>
    </w:p>
    <w:p w:rsidR="00383262" w:rsidRDefault="00383262" w:rsidP="00383262">
      <w:pPr>
        <w:widowControl w:val="0"/>
        <w:autoSpaceDE w:val="0"/>
        <w:autoSpaceDN w:val="0"/>
        <w:adjustRightInd w:val="0"/>
        <w:jc w:val="center"/>
        <w:rPr>
          <w:b/>
          <w:sz w:val="28"/>
          <w:szCs w:val="28"/>
        </w:rPr>
      </w:pPr>
      <w:r>
        <w:rPr>
          <w:b/>
          <w:bCs/>
          <w:sz w:val="28"/>
          <w:szCs w:val="28"/>
        </w:rPr>
        <w:t xml:space="preserve">и застройки  </w:t>
      </w:r>
      <w:r>
        <w:rPr>
          <w:b/>
          <w:sz w:val="28"/>
          <w:szCs w:val="28"/>
        </w:rPr>
        <w:t xml:space="preserve"> сельского поселения  </w:t>
      </w:r>
      <w:proofErr w:type="spellStart"/>
      <w:r>
        <w:rPr>
          <w:b/>
          <w:sz w:val="28"/>
          <w:szCs w:val="28"/>
          <w:lang w:val="ru-RU"/>
        </w:rPr>
        <w:t>Прибельский</w:t>
      </w:r>
      <w:proofErr w:type="spellEnd"/>
      <w:r>
        <w:rPr>
          <w:b/>
          <w:sz w:val="28"/>
          <w:szCs w:val="28"/>
          <w:lang w:val="ru-RU"/>
        </w:rPr>
        <w:t xml:space="preserve"> </w:t>
      </w:r>
      <w:r>
        <w:rPr>
          <w:b/>
          <w:sz w:val="28"/>
          <w:szCs w:val="28"/>
        </w:rPr>
        <w:t xml:space="preserve"> сельсовет муниципального района Кармаскалинский район</w:t>
      </w:r>
    </w:p>
    <w:p w:rsidR="00383262" w:rsidRDefault="00383262" w:rsidP="00383262">
      <w:pPr>
        <w:widowControl w:val="0"/>
        <w:autoSpaceDE w:val="0"/>
        <w:autoSpaceDN w:val="0"/>
        <w:adjustRightInd w:val="0"/>
        <w:jc w:val="center"/>
        <w:rPr>
          <w:b/>
          <w:bCs/>
          <w:sz w:val="28"/>
          <w:szCs w:val="28"/>
        </w:rPr>
      </w:pPr>
      <w:r>
        <w:rPr>
          <w:b/>
          <w:sz w:val="28"/>
          <w:szCs w:val="28"/>
        </w:rPr>
        <w:t xml:space="preserve"> Республики Башкортостан</w:t>
      </w:r>
    </w:p>
    <w:p w:rsidR="00383262" w:rsidRDefault="00383262" w:rsidP="00383262">
      <w:pPr>
        <w:widowControl w:val="0"/>
        <w:autoSpaceDE w:val="0"/>
        <w:autoSpaceDN w:val="0"/>
        <w:adjustRightInd w:val="0"/>
        <w:jc w:val="center"/>
      </w:pPr>
    </w:p>
    <w:p w:rsidR="00383262" w:rsidRDefault="00383262" w:rsidP="00383262">
      <w:pPr>
        <w:widowControl w:val="0"/>
        <w:autoSpaceDE w:val="0"/>
        <w:autoSpaceDN w:val="0"/>
        <w:adjustRightInd w:val="0"/>
        <w:jc w:val="center"/>
        <w:rPr>
          <w:b/>
          <w:bCs/>
        </w:rPr>
      </w:pPr>
      <w:r>
        <w:rPr>
          <w:b/>
          <w:bCs/>
        </w:rPr>
        <w:t xml:space="preserve"> </w:t>
      </w:r>
    </w:p>
    <w:p w:rsidR="00383262" w:rsidRDefault="00383262" w:rsidP="00383262">
      <w:pPr>
        <w:pStyle w:val="a8"/>
        <w:jc w:val="both"/>
        <w:rPr>
          <w:sz w:val="28"/>
          <w:szCs w:val="28"/>
        </w:rPr>
      </w:pPr>
      <w:r>
        <w:rPr>
          <w:sz w:val="28"/>
          <w:szCs w:val="28"/>
        </w:rPr>
        <w:t xml:space="preserve">В соответствии с Федеральным </w:t>
      </w:r>
      <w:r w:rsidRPr="00383262">
        <w:rPr>
          <w:sz w:val="28"/>
          <w:szCs w:val="28"/>
        </w:rPr>
        <w:fldChar w:fldCharType="begin"/>
      </w:r>
      <w:r w:rsidRPr="00383262">
        <w:rPr>
          <w:sz w:val="28"/>
          <w:szCs w:val="28"/>
        </w:rPr>
        <w:instrText>HYPERLINK "consultantplus://offline/ref=711F66354F84972AEF9EA0732AE4E872EC888DC3911F544677303A586BtESFM"</w:instrText>
      </w:r>
      <w:r w:rsidRPr="00383262">
        <w:rPr>
          <w:sz w:val="28"/>
          <w:szCs w:val="28"/>
        </w:rPr>
        <w:fldChar w:fldCharType="separate"/>
      </w:r>
      <w:r w:rsidRPr="00383262">
        <w:rPr>
          <w:rStyle w:val="a5"/>
          <w:color w:val="auto"/>
          <w:sz w:val="28"/>
          <w:szCs w:val="28"/>
          <w:u w:val="none"/>
        </w:rPr>
        <w:t>законом</w:t>
      </w:r>
      <w:r w:rsidRPr="00383262">
        <w:rPr>
          <w:sz w:val="28"/>
          <w:szCs w:val="28"/>
        </w:rPr>
        <w:fldChar w:fldCharType="end"/>
      </w:r>
      <w:r>
        <w:rPr>
          <w:sz w:val="28"/>
          <w:szCs w:val="28"/>
        </w:rPr>
        <w:t xml:space="preserve"> "Об общих принципах организации местного самоуправления в Российской Федерации", </w:t>
      </w:r>
      <w:r>
        <w:fldChar w:fldCharType="begin"/>
      </w:r>
      <w:r>
        <w:instrText>HYPERLINK "consultantplus://offline/ref=711F66354F84972AEF9EA0732AE4E872EC888CC2931E544677303A586BEF88CACAE6092F274BAD09tCS4M"</w:instrText>
      </w:r>
      <w:r>
        <w:fldChar w:fldCharType="separate"/>
      </w:r>
      <w:r>
        <w:rPr>
          <w:rStyle w:val="a5"/>
        </w:rPr>
        <w:t>статьями 31</w:t>
      </w:r>
      <w:r>
        <w:fldChar w:fldCharType="end"/>
      </w:r>
      <w:r>
        <w:rPr>
          <w:sz w:val="28"/>
          <w:szCs w:val="28"/>
        </w:rPr>
        <w:t xml:space="preserve">, </w:t>
      </w:r>
      <w:hyperlink r:id="rId5" w:history="1">
        <w:r>
          <w:rPr>
            <w:rStyle w:val="a5"/>
          </w:rPr>
          <w:t>32</w:t>
        </w:r>
      </w:hyperlink>
      <w:r>
        <w:rPr>
          <w:sz w:val="28"/>
          <w:szCs w:val="28"/>
        </w:rPr>
        <w:t xml:space="preserve">, </w:t>
      </w:r>
      <w:hyperlink r:id="rId6" w:history="1">
        <w:r>
          <w:rPr>
            <w:rStyle w:val="a5"/>
          </w:rPr>
          <w:t>33</w:t>
        </w:r>
      </w:hyperlink>
      <w:r>
        <w:rPr>
          <w:sz w:val="28"/>
          <w:szCs w:val="28"/>
        </w:rPr>
        <w:t xml:space="preserve"> Градостроительного кодекса Российской Федерации, ст. 3 Устава  сельского поселения  Прибельский  сельсовет муниципального района Кармаскалинский район Республики Башкортостан, с учетом результатов публичных слушаний решил:</w:t>
      </w:r>
    </w:p>
    <w:p w:rsidR="00383262" w:rsidRDefault="00383262" w:rsidP="00383262">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r>
        <w:fldChar w:fldCharType="begin"/>
      </w:r>
      <w:r>
        <w:instrText>HYPERLINK "consultantplus://offline/ref=711F66354F84972AEF9EA0652988B77BED80D5C8951E5A142E6F61053CE6829D8DA9506D6346A801C34EFAt1S3M"</w:instrText>
      </w:r>
      <w:r>
        <w:fldChar w:fldCharType="separate"/>
      </w:r>
      <w:r>
        <w:rPr>
          <w:rStyle w:val="a5"/>
        </w:rPr>
        <w:t>Правила</w:t>
      </w:r>
      <w:r>
        <w:fldChar w:fldCharType="end"/>
      </w:r>
      <w:r>
        <w:rPr>
          <w:sz w:val="28"/>
          <w:szCs w:val="28"/>
        </w:rPr>
        <w:t xml:space="preserve"> землепользования и застройки   сельского поселения  Прибельский  сельсовет муниципального района Кармаскалинский район Республики Башкортостан, утвержденные решением   Совета сельского поселения  Прибельский  сельсовет муниципального района Кармаскалинский район Республики Башкортостан от  28 ноября</w:t>
      </w:r>
      <w:r w:rsidRPr="00F654E0">
        <w:rPr>
          <w:color w:val="000000"/>
          <w:sz w:val="28"/>
          <w:szCs w:val="28"/>
        </w:rPr>
        <w:t xml:space="preserve"> 201</w:t>
      </w:r>
      <w:r>
        <w:rPr>
          <w:color w:val="000000"/>
          <w:sz w:val="28"/>
          <w:szCs w:val="28"/>
        </w:rPr>
        <w:t>4</w:t>
      </w:r>
      <w:r w:rsidRPr="00F654E0">
        <w:rPr>
          <w:color w:val="000000"/>
          <w:sz w:val="28"/>
          <w:szCs w:val="28"/>
        </w:rPr>
        <w:t xml:space="preserve"> год</w:t>
      </w:r>
      <w:r>
        <w:rPr>
          <w:color w:val="000000"/>
          <w:sz w:val="28"/>
          <w:szCs w:val="28"/>
        </w:rPr>
        <w:t>а</w:t>
      </w:r>
      <w:r w:rsidRPr="00F654E0">
        <w:rPr>
          <w:color w:val="000000"/>
          <w:sz w:val="28"/>
          <w:szCs w:val="28"/>
        </w:rPr>
        <w:t xml:space="preserve"> </w:t>
      </w:r>
      <w:r>
        <w:rPr>
          <w:color w:val="000000"/>
          <w:sz w:val="28"/>
          <w:szCs w:val="28"/>
        </w:rPr>
        <w:t xml:space="preserve"> № 29-6, </w:t>
      </w:r>
      <w:r>
        <w:rPr>
          <w:sz w:val="28"/>
          <w:szCs w:val="28"/>
        </w:rPr>
        <w:t xml:space="preserve">изложив их в новой редакции согласно </w:t>
      </w:r>
      <w:r>
        <w:fldChar w:fldCharType="begin"/>
      </w:r>
      <w:r>
        <w:instrText>HYPERLINK "file:///C:\\Users\\Администратор\\AppData\\Local\\Microsoft\\Windows\\Temporary%20Internet%20Files\\Content.IE5\\UV2ZSHGY\\Решение%2520по%2520ПЗЗ%5b1%5d.docx" \l "Par197"</w:instrText>
      </w:r>
      <w:r>
        <w:fldChar w:fldCharType="separate"/>
      </w:r>
      <w:r>
        <w:rPr>
          <w:rStyle w:val="a5"/>
        </w:rPr>
        <w:t>приложениям</w:t>
      </w:r>
      <w:r>
        <w:fldChar w:fldCharType="end"/>
      </w:r>
      <w:r>
        <w:rPr>
          <w:sz w:val="28"/>
          <w:szCs w:val="28"/>
        </w:rPr>
        <w:t xml:space="preserve"> к настоящему решению.</w:t>
      </w:r>
    </w:p>
    <w:p w:rsidR="00383262" w:rsidRPr="003339C3" w:rsidRDefault="00383262" w:rsidP="00383262">
      <w:pPr>
        <w:widowControl w:val="0"/>
        <w:autoSpaceDE w:val="0"/>
        <w:autoSpaceDN w:val="0"/>
        <w:adjustRightInd w:val="0"/>
        <w:ind w:firstLine="540"/>
        <w:jc w:val="both"/>
        <w:rPr>
          <w:sz w:val="28"/>
          <w:szCs w:val="28"/>
        </w:rPr>
      </w:pPr>
      <w:r>
        <w:rPr>
          <w:sz w:val="28"/>
          <w:szCs w:val="28"/>
        </w:rPr>
        <w:t>2</w:t>
      </w:r>
      <w:r>
        <w:rPr>
          <w:bCs/>
          <w:sz w:val="28"/>
          <w:szCs w:val="28"/>
        </w:rPr>
        <w:t xml:space="preserve">.  </w:t>
      </w:r>
      <w:r w:rsidRPr="003339C3">
        <w:rPr>
          <w:sz w:val="28"/>
          <w:szCs w:val="28"/>
        </w:rPr>
        <w:t xml:space="preserve">Опубликовать (разместить) </w:t>
      </w:r>
      <w:r>
        <w:fldChar w:fldCharType="begin"/>
      </w:r>
      <w:r>
        <w:instrText>HYPERLINK \l "Par171"</w:instrText>
      </w:r>
      <w:r>
        <w:fldChar w:fldCharType="separate"/>
      </w:r>
      <w:r w:rsidRPr="003339C3">
        <w:rPr>
          <w:sz w:val="28"/>
          <w:szCs w:val="28"/>
        </w:rPr>
        <w:t>решени</w:t>
      </w:r>
      <w:r>
        <w:rPr>
          <w:sz w:val="28"/>
          <w:szCs w:val="28"/>
        </w:rPr>
        <w:t>е</w:t>
      </w:r>
      <w:r>
        <w:fldChar w:fldCharType="end"/>
      </w:r>
      <w:r w:rsidRPr="003339C3">
        <w:rPr>
          <w:sz w:val="28"/>
          <w:szCs w:val="28"/>
        </w:rPr>
        <w:t xml:space="preserve"> Совета  </w:t>
      </w:r>
      <w:r w:rsidRPr="003339C3">
        <w:rPr>
          <w:bCs/>
          <w:sz w:val="28"/>
          <w:szCs w:val="28"/>
        </w:rPr>
        <w:t xml:space="preserve">сельского поселения  </w:t>
      </w:r>
      <w:r>
        <w:rPr>
          <w:bCs/>
          <w:sz w:val="28"/>
          <w:szCs w:val="28"/>
        </w:rPr>
        <w:t>Прибельский</w:t>
      </w:r>
      <w:r w:rsidRPr="003339C3">
        <w:rPr>
          <w:bCs/>
          <w:sz w:val="28"/>
          <w:szCs w:val="28"/>
        </w:rPr>
        <w:t xml:space="preserve"> </w:t>
      </w:r>
      <w:r w:rsidRPr="003339C3">
        <w:rPr>
          <w:sz w:val="28"/>
          <w:szCs w:val="28"/>
        </w:rPr>
        <w:t xml:space="preserve">сельсовет муниципального района  Кармаскалинский  район Республики Башкортостан </w:t>
      </w:r>
      <w:r>
        <w:rPr>
          <w:sz w:val="28"/>
          <w:szCs w:val="28"/>
        </w:rPr>
        <w:t xml:space="preserve"> </w:t>
      </w:r>
      <w:r w:rsidRPr="003339C3">
        <w:rPr>
          <w:sz w:val="28"/>
          <w:szCs w:val="28"/>
        </w:rPr>
        <w:t xml:space="preserve">   в сети общего доступа «Интернет» на официальном сайте администрации </w:t>
      </w:r>
      <w:r w:rsidRPr="003339C3">
        <w:rPr>
          <w:bCs/>
          <w:sz w:val="28"/>
          <w:szCs w:val="28"/>
        </w:rPr>
        <w:t xml:space="preserve">сельского поселения  </w:t>
      </w:r>
      <w:r>
        <w:rPr>
          <w:bCs/>
          <w:sz w:val="28"/>
          <w:szCs w:val="28"/>
        </w:rPr>
        <w:t xml:space="preserve">Прибельский </w:t>
      </w:r>
      <w:r w:rsidRPr="003339C3">
        <w:rPr>
          <w:bCs/>
          <w:sz w:val="28"/>
          <w:szCs w:val="28"/>
        </w:rPr>
        <w:t xml:space="preserve"> </w:t>
      </w:r>
      <w:r w:rsidRPr="003339C3">
        <w:rPr>
          <w:sz w:val="28"/>
          <w:szCs w:val="28"/>
        </w:rPr>
        <w:t xml:space="preserve">сельсовет муниципального района Кармаскалинский район Республики Башкортостан </w:t>
      </w:r>
      <w:r w:rsidR="00DF0D15">
        <w:fldChar w:fldCharType="begin"/>
      </w:r>
      <w:r w:rsidR="00DF0D15">
        <w:instrText xml:space="preserve"> HYPERLINK "http://www.pribelsksp.ru" </w:instrText>
      </w:r>
      <w:r w:rsidR="00DF0D15">
        <w:fldChar w:fldCharType="separate"/>
      </w:r>
      <w:r w:rsidRPr="007E1B8D">
        <w:rPr>
          <w:rStyle w:val="a5"/>
          <w:sz w:val="28"/>
          <w:szCs w:val="28"/>
          <w:lang w:val="en-US"/>
        </w:rPr>
        <w:t>www</w:t>
      </w:r>
      <w:r w:rsidRPr="007E1B8D">
        <w:rPr>
          <w:rStyle w:val="a5"/>
          <w:sz w:val="28"/>
          <w:szCs w:val="28"/>
        </w:rPr>
        <w:t>.</w:t>
      </w:r>
      <w:proofErr w:type="spellStart"/>
      <w:r w:rsidRPr="007E1B8D">
        <w:rPr>
          <w:rStyle w:val="a5"/>
          <w:sz w:val="28"/>
          <w:szCs w:val="28"/>
          <w:lang w:val="en-US"/>
        </w:rPr>
        <w:t>pribelsksp</w:t>
      </w:r>
      <w:proofErr w:type="spellEnd"/>
      <w:r w:rsidRPr="007E1B8D">
        <w:rPr>
          <w:rStyle w:val="a5"/>
          <w:sz w:val="28"/>
          <w:szCs w:val="28"/>
        </w:rPr>
        <w:t>.</w:t>
      </w:r>
      <w:proofErr w:type="spellStart"/>
      <w:r w:rsidRPr="007E1B8D">
        <w:rPr>
          <w:rStyle w:val="a5"/>
          <w:sz w:val="28"/>
          <w:szCs w:val="28"/>
          <w:lang w:val="en-US"/>
        </w:rPr>
        <w:t>ru</w:t>
      </w:r>
      <w:proofErr w:type="spellEnd"/>
      <w:r w:rsidR="00DF0D15">
        <w:rPr>
          <w:rStyle w:val="a5"/>
          <w:sz w:val="28"/>
          <w:szCs w:val="28"/>
          <w:lang w:val="en-US"/>
        </w:rPr>
        <w:fldChar w:fldCharType="end"/>
      </w:r>
      <w:r w:rsidRPr="003339C3">
        <w:rPr>
          <w:sz w:val="28"/>
          <w:szCs w:val="28"/>
        </w:rPr>
        <w:t xml:space="preserve"> и обнародовать на информационном стенде Совета сельского поселения  </w:t>
      </w:r>
      <w:r>
        <w:rPr>
          <w:sz w:val="28"/>
          <w:szCs w:val="28"/>
        </w:rPr>
        <w:t xml:space="preserve">Прибельский </w:t>
      </w:r>
      <w:r w:rsidRPr="003339C3">
        <w:rPr>
          <w:sz w:val="28"/>
          <w:szCs w:val="28"/>
        </w:rPr>
        <w:t xml:space="preserve">сельсовет муниципального района Кармаскалинский район Республики Башкортостан, расположенном в здании администрации сельского поселения  </w:t>
      </w:r>
      <w:r>
        <w:rPr>
          <w:sz w:val="28"/>
          <w:szCs w:val="28"/>
        </w:rPr>
        <w:t>Прибельский</w:t>
      </w:r>
      <w:r w:rsidRPr="003339C3">
        <w:rPr>
          <w:sz w:val="28"/>
          <w:szCs w:val="28"/>
        </w:rPr>
        <w:t xml:space="preserve"> сельсовет муниципального района Кармаскалинский район Республики Башкортостан.</w:t>
      </w:r>
    </w:p>
    <w:p w:rsidR="00383262" w:rsidRDefault="00383262" w:rsidP="00383262">
      <w:pPr>
        <w:pStyle w:val="a3"/>
        <w:ind w:firstLine="150"/>
        <w:jc w:val="both"/>
        <w:rPr>
          <w:color w:val="000000"/>
          <w:sz w:val="28"/>
          <w:szCs w:val="28"/>
        </w:rPr>
      </w:pPr>
      <w:r>
        <w:rPr>
          <w:bCs/>
          <w:sz w:val="28"/>
          <w:szCs w:val="28"/>
        </w:rPr>
        <w:t xml:space="preserve">     </w:t>
      </w:r>
      <w:r w:rsidRPr="004B0FA4">
        <w:rPr>
          <w:bCs/>
          <w:sz w:val="28"/>
          <w:szCs w:val="28"/>
        </w:rPr>
        <w:t>3</w:t>
      </w:r>
      <w:r>
        <w:rPr>
          <w:bCs/>
          <w:sz w:val="28"/>
          <w:szCs w:val="28"/>
        </w:rPr>
        <w:t xml:space="preserve">. </w:t>
      </w:r>
      <w:r w:rsidRPr="004F4C8D">
        <w:rPr>
          <w:color w:val="000000"/>
          <w:sz w:val="28"/>
          <w:szCs w:val="28"/>
        </w:rPr>
        <w:t>Контроль за исполнением настоящего решения возложить на постоянн</w:t>
      </w:r>
      <w:r>
        <w:rPr>
          <w:color w:val="000000"/>
          <w:sz w:val="28"/>
          <w:szCs w:val="28"/>
        </w:rPr>
        <w:t>ые</w:t>
      </w:r>
      <w:r w:rsidRPr="004F4C8D">
        <w:rPr>
          <w:color w:val="000000"/>
          <w:sz w:val="28"/>
          <w:szCs w:val="28"/>
        </w:rPr>
        <w:t xml:space="preserve"> комисси</w:t>
      </w:r>
      <w:r>
        <w:rPr>
          <w:color w:val="000000"/>
          <w:sz w:val="28"/>
          <w:szCs w:val="28"/>
        </w:rPr>
        <w:t>и</w:t>
      </w:r>
      <w:r w:rsidRPr="004F4C8D">
        <w:rPr>
          <w:color w:val="000000"/>
          <w:sz w:val="28"/>
          <w:szCs w:val="28"/>
        </w:rPr>
        <w:t xml:space="preserve"> Совета </w:t>
      </w:r>
      <w:r>
        <w:rPr>
          <w:color w:val="000000"/>
          <w:sz w:val="28"/>
          <w:szCs w:val="28"/>
        </w:rPr>
        <w:t>сельского поселения Прибельский сельсовет муниципального района Кармаскалинский район Республики Башкортостан.</w:t>
      </w:r>
    </w:p>
    <w:p w:rsidR="00383262" w:rsidRPr="00E763B9" w:rsidRDefault="00383262" w:rsidP="00383262">
      <w:pPr>
        <w:pStyle w:val="a6"/>
        <w:rPr>
          <w:rFonts w:ascii="Times New Roman" w:hAnsi="Times New Roman"/>
          <w:sz w:val="28"/>
          <w:szCs w:val="28"/>
        </w:rPr>
      </w:pPr>
      <w:r>
        <w:rPr>
          <w:rFonts w:ascii="Times New Roman" w:hAnsi="Times New Roman"/>
          <w:sz w:val="28"/>
          <w:szCs w:val="28"/>
        </w:rPr>
        <w:t xml:space="preserve">Глава </w:t>
      </w:r>
      <w:r w:rsidRPr="00E763B9">
        <w:rPr>
          <w:rFonts w:ascii="Times New Roman" w:hAnsi="Times New Roman"/>
          <w:sz w:val="28"/>
          <w:szCs w:val="28"/>
        </w:rPr>
        <w:t xml:space="preserve">сельского поселения </w:t>
      </w:r>
    </w:p>
    <w:p w:rsidR="00383262" w:rsidRPr="00E763B9" w:rsidRDefault="00383262" w:rsidP="00383262">
      <w:pPr>
        <w:pStyle w:val="a6"/>
        <w:rPr>
          <w:rFonts w:ascii="Times New Roman" w:hAnsi="Times New Roman"/>
          <w:sz w:val="28"/>
          <w:szCs w:val="28"/>
        </w:rPr>
      </w:pPr>
      <w:proofErr w:type="spellStart"/>
      <w:r>
        <w:rPr>
          <w:rFonts w:ascii="Times New Roman" w:hAnsi="Times New Roman"/>
          <w:sz w:val="28"/>
          <w:szCs w:val="28"/>
        </w:rPr>
        <w:t>Прибельский</w:t>
      </w:r>
      <w:proofErr w:type="spellEnd"/>
      <w:r>
        <w:rPr>
          <w:rFonts w:ascii="Times New Roman" w:hAnsi="Times New Roman"/>
          <w:sz w:val="28"/>
          <w:szCs w:val="28"/>
        </w:rPr>
        <w:t xml:space="preserve"> </w:t>
      </w:r>
      <w:r w:rsidRPr="00E763B9">
        <w:rPr>
          <w:rFonts w:ascii="Times New Roman" w:hAnsi="Times New Roman"/>
          <w:sz w:val="28"/>
          <w:szCs w:val="28"/>
        </w:rPr>
        <w:t xml:space="preserve"> сельсовет</w:t>
      </w:r>
    </w:p>
    <w:p w:rsidR="00383262" w:rsidRPr="00E763B9" w:rsidRDefault="00383262" w:rsidP="00383262">
      <w:pPr>
        <w:pStyle w:val="a6"/>
        <w:rPr>
          <w:rFonts w:ascii="Times New Roman" w:hAnsi="Times New Roman"/>
          <w:sz w:val="28"/>
          <w:szCs w:val="28"/>
        </w:rPr>
      </w:pPr>
      <w:r>
        <w:rPr>
          <w:rFonts w:ascii="Times New Roman" w:hAnsi="Times New Roman"/>
          <w:sz w:val="28"/>
          <w:szCs w:val="28"/>
        </w:rPr>
        <w:t>м</w:t>
      </w:r>
      <w:r w:rsidRPr="00E763B9">
        <w:rPr>
          <w:rFonts w:ascii="Times New Roman" w:hAnsi="Times New Roman"/>
          <w:sz w:val="28"/>
          <w:szCs w:val="28"/>
        </w:rPr>
        <w:t xml:space="preserve">униципального района </w:t>
      </w:r>
    </w:p>
    <w:p w:rsidR="00383262" w:rsidRPr="00E763B9" w:rsidRDefault="00383262" w:rsidP="00383262">
      <w:pPr>
        <w:pStyle w:val="a6"/>
        <w:rPr>
          <w:rFonts w:ascii="Times New Roman" w:hAnsi="Times New Roman"/>
          <w:sz w:val="28"/>
          <w:szCs w:val="28"/>
        </w:rPr>
      </w:pPr>
      <w:proofErr w:type="spellStart"/>
      <w:r w:rsidRPr="00E763B9">
        <w:rPr>
          <w:rFonts w:ascii="Times New Roman" w:hAnsi="Times New Roman"/>
          <w:sz w:val="28"/>
          <w:szCs w:val="28"/>
        </w:rPr>
        <w:t>Кармаскалинский</w:t>
      </w:r>
      <w:proofErr w:type="spellEnd"/>
      <w:r w:rsidRPr="00E763B9">
        <w:rPr>
          <w:rFonts w:ascii="Times New Roman" w:hAnsi="Times New Roman"/>
          <w:sz w:val="28"/>
          <w:szCs w:val="28"/>
        </w:rPr>
        <w:t xml:space="preserve"> район</w:t>
      </w:r>
    </w:p>
    <w:p w:rsidR="00383262" w:rsidRDefault="00383262" w:rsidP="00383262">
      <w:pPr>
        <w:pStyle w:val="a6"/>
        <w:rPr>
          <w:bCs/>
          <w:sz w:val="28"/>
          <w:szCs w:val="28"/>
        </w:rPr>
      </w:pPr>
      <w:r w:rsidRPr="00F645DC">
        <w:rPr>
          <w:rFonts w:ascii="Times New Roman" w:hAnsi="Times New Roman"/>
          <w:sz w:val="28"/>
          <w:szCs w:val="28"/>
        </w:rPr>
        <w:t xml:space="preserve">Республики Башкортостан                                                         </w:t>
      </w:r>
      <w:proofErr w:type="spellStart"/>
      <w:r>
        <w:rPr>
          <w:rFonts w:ascii="Times New Roman" w:hAnsi="Times New Roman"/>
          <w:sz w:val="28"/>
          <w:szCs w:val="28"/>
        </w:rPr>
        <w:t>Н.А.Суркова</w:t>
      </w:r>
      <w:proofErr w:type="spellEnd"/>
    </w:p>
    <w:p w:rsidR="00383262" w:rsidRPr="00383262" w:rsidRDefault="00383262">
      <w:pPr>
        <w:rPr>
          <w:lang w:val="ru-RU"/>
        </w:rPr>
      </w:pPr>
    </w:p>
    <w:sectPr w:rsidR="00383262" w:rsidRPr="00383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62"/>
    <w:rsid w:val="00383262"/>
    <w:rsid w:val="00DF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62"/>
    <w:pPr>
      <w:spacing w:after="0" w:line="240" w:lineRule="auto"/>
    </w:pPr>
    <w:rPr>
      <w:rFonts w:ascii="Times New Roman" w:eastAsia="Calibri"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26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rsid w:val="00383262"/>
    <w:rPr>
      <w:sz w:val="24"/>
      <w:szCs w:val="24"/>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locked/>
    <w:rsid w:val="00383262"/>
    <w:rPr>
      <w:rFonts w:ascii="Times New Roman" w:eastAsia="Calibri" w:hAnsi="Times New Roman" w:cs="Times New Roman"/>
      <w:sz w:val="24"/>
      <w:szCs w:val="24"/>
      <w:lang w:val="ro-RO" w:eastAsia="ru-RU"/>
    </w:rPr>
  </w:style>
  <w:style w:type="character" w:styleId="a5">
    <w:name w:val="Hyperlink"/>
    <w:rsid w:val="00383262"/>
    <w:rPr>
      <w:color w:val="0000FF"/>
      <w:u w:val="single"/>
    </w:rPr>
  </w:style>
  <w:style w:type="paragraph" w:styleId="a6">
    <w:name w:val="Plain Text"/>
    <w:aliases w:val="Текст Знак1,Знак3 Знак1,Текст Знак Знак,Знак3 Знак Знак,Знак3,Знак3 Знак"/>
    <w:basedOn w:val="a"/>
    <w:link w:val="2"/>
    <w:rsid w:val="00383262"/>
    <w:rPr>
      <w:rFonts w:ascii="Courier New" w:eastAsia="Times New Roman" w:hAnsi="Courier New"/>
      <w:lang w:val="ru-RU"/>
    </w:rPr>
  </w:style>
  <w:style w:type="character" w:customStyle="1" w:styleId="a7">
    <w:name w:val="Текст Знак"/>
    <w:basedOn w:val="a0"/>
    <w:uiPriority w:val="99"/>
    <w:semiHidden/>
    <w:rsid w:val="00383262"/>
    <w:rPr>
      <w:rFonts w:ascii="Consolas" w:eastAsia="Calibri" w:hAnsi="Consolas" w:cs="Times New Roman"/>
      <w:sz w:val="21"/>
      <w:szCs w:val="21"/>
      <w:lang w:val="ro-RO" w:eastAsia="ru-RU"/>
    </w:rPr>
  </w:style>
  <w:style w:type="character" w:customStyle="1" w:styleId="2">
    <w:name w:val="Текст Знак2"/>
    <w:aliases w:val="Текст Знак1 Знак,Знак3 Знак1 Знак,Текст Знак Знак Знак,Знак3 Знак Знак Знак,Знак3 Знак2,Знак3 Знак Знак1"/>
    <w:link w:val="a6"/>
    <w:locked/>
    <w:rsid w:val="00383262"/>
    <w:rPr>
      <w:rFonts w:ascii="Courier New" w:eastAsia="Times New Roman" w:hAnsi="Courier New" w:cs="Times New Roman"/>
      <w:sz w:val="20"/>
      <w:szCs w:val="20"/>
      <w:lang w:eastAsia="ru-RU"/>
    </w:rPr>
  </w:style>
  <w:style w:type="paragraph" w:styleId="a8">
    <w:name w:val="No Spacing"/>
    <w:uiPriority w:val="1"/>
    <w:qFormat/>
    <w:rsid w:val="00383262"/>
    <w:pPr>
      <w:spacing w:after="0" w:line="240" w:lineRule="auto"/>
    </w:pPr>
    <w:rPr>
      <w:rFonts w:ascii="Times New Roman" w:eastAsia="Calibri" w:hAnsi="Times New Roman" w:cs="Times New Roman"/>
      <w:sz w:val="2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62"/>
    <w:pPr>
      <w:spacing w:after="0" w:line="240" w:lineRule="auto"/>
    </w:pPr>
    <w:rPr>
      <w:rFonts w:ascii="Times New Roman" w:eastAsia="Calibri"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26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rsid w:val="00383262"/>
    <w:rPr>
      <w:sz w:val="24"/>
      <w:szCs w:val="24"/>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locked/>
    <w:rsid w:val="00383262"/>
    <w:rPr>
      <w:rFonts w:ascii="Times New Roman" w:eastAsia="Calibri" w:hAnsi="Times New Roman" w:cs="Times New Roman"/>
      <w:sz w:val="24"/>
      <w:szCs w:val="24"/>
      <w:lang w:val="ro-RO" w:eastAsia="ru-RU"/>
    </w:rPr>
  </w:style>
  <w:style w:type="character" w:styleId="a5">
    <w:name w:val="Hyperlink"/>
    <w:rsid w:val="00383262"/>
    <w:rPr>
      <w:color w:val="0000FF"/>
      <w:u w:val="single"/>
    </w:rPr>
  </w:style>
  <w:style w:type="paragraph" w:styleId="a6">
    <w:name w:val="Plain Text"/>
    <w:aliases w:val="Текст Знак1,Знак3 Знак1,Текст Знак Знак,Знак3 Знак Знак,Знак3,Знак3 Знак"/>
    <w:basedOn w:val="a"/>
    <w:link w:val="2"/>
    <w:rsid w:val="00383262"/>
    <w:rPr>
      <w:rFonts w:ascii="Courier New" w:eastAsia="Times New Roman" w:hAnsi="Courier New"/>
      <w:lang w:val="ru-RU"/>
    </w:rPr>
  </w:style>
  <w:style w:type="character" w:customStyle="1" w:styleId="a7">
    <w:name w:val="Текст Знак"/>
    <w:basedOn w:val="a0"/>
    <w:uiPriority w:val="99"/>
    <w:semiHidden/>
    <w:rsid w:val="00383262"/>
    <w:rPr>
      <w:rFonts w:ascii="Consolas" w:eastAsia="Calibri" w:hAnsi="Consolas" w:cs="Times New Roman"/>
      <w:sz w:val="21"/>
      <w:szCs w:val="21"/>
      <w:lang w:val="ro-RO" w:eastAsia="ru-RU"/>
    </w:rPr>
  </w:style>
  <w:style w:type="character" w:customStyle="1" w:styleId="2">
    <w:name w:val="Текст Знак2"/>
    <w:aliases w:val="Текст Знак1 Знак,Знак3 Знак1 Знак,Текст Знак Знак Знак,Знак3 Знак Знак Знак,Знак3 Знак2,Знак3 Знак Знак1"/>
    <w:link w:val="a6"/>
    <w:locked/>
    <w:rsid w:val="00383262"/>
    <w:rPr>
      <w:rFonts w:ascii="Courier New" w:eastAsia="Times New Roman" w:hAnsi="Courier New" w:cs="Times New Roman"/>
      <w:sz w:val="20"/>
      <w:szCs w:val="20"/>
      <w:lang w:eastAsia="ru-RU"/>
    </w:rPr>
  </w:style>
  <w:style w:type="paragraph" w:styleId="a8">
    <w:name w:val="No Spacing"/>
    <w:uiPriority w:val="1"/>
    <w:qFormat/>
    <w:rsid w:val="00383262"/>
    <w:pPr>
      <w:spacing w:after="0" w:line="240" w:lineRule="auto"/>
    </w:pPr>
    <w:rPr>
      <w:rFonts w:ascii="Times New Roman" w:eastAsia="Calibri"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1F66354F84972AEF9EA0732AE4E872EC888CC2931E544677303A586BEF88CACAE6092F274BAC00tCS5M" TargetMode="External"/><Relationship Id="rId5" Type="http://schemas.openxmlformats.org/officeDocument/2006/relationships/hyperlink" Target="consultantplus://offline/ref=711F66354F84972AEF9EA0732AE4E872EC888CC2931E544677303A586BEF88CACAE6092F274BAC00tCS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ASRock</cp:lastModifiedBy>
  <cp:revision>2</cp:revision>
  <dcterms:created xsi:type="dcterms:W3CDTF">2021-09-14T09:27:00Z</dcterms:created>
  <dcterms:modified xsi:type="dcterms:W3CDTF">2021-09-14T09:27:00Z</dcterms:modified>
</cp:coreProperties>
</file>