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91" w:rsidRPr="00241291" w:rsidRDefault="00241291" w:rsidP="00241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291">
        <w:rPr>
          <w:rFonts w:ascii="Times New Roman" w:hAnsi="Times New Roman" w:cs="Times New Roman"/>
          <w:b/>
          <w:sz w:val="28"/>
          <w:szCs w:val="28"/>
        </w:rPr>
        <w:t>Полезные ссылки по вопросам социальной газификации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6451"/>
      </w:tblGrid>
      <w:tr w:rsidR="00241291" w:rsidRPr="00241291" w:rsidTr="00241291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Официальный портал единого оператора газификации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1" w:rsidRPr="00241291" w:rsidRDefault="006B5F8E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241291"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https://connectgas.ru/</w:t>
              </w:r>
            </w:hyperlink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Карта газификации Республики Башкортостан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6B5F8E" w:rsidP="00632E37">
            <w:pPr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</w:pPr>
            <w:hyperlink r:id="rId7" w:history="1">
              <w:r w:rsidR="00241291"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https://www.gazprommap.ru/bashkiriya/</w:t>
              </w:r>
            </w:hyperlink>
          </w:p>
          <w:p w:rsidR="00241291" w:rsidRPr="00241291" w:rsidRDefault="00241291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6B5F8E" w:rsidP="00632E37">
            <w:pPr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</w:pPr>
            <w:hyperlink r:id="rId8" w:history="1">
              <w:r w:rsidR="00241291"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https://connectgas.ru/gasification_program</w:t>
              </w:r>
            </w:hyperlink>
          </w:p>
          <w:p w:rsidR="00241291" w:rsidRPr="00241291" w:rsidRDefault="00241291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Сводный план-график 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6B5F8E" w:rsidP="00632E37">
            <w:pPr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</w:pPr>
            <w:hyperlink r:id="rId9" w:history="1">
              <w:r w:rsidR="00241291"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https://www.bashgaz.ru/upload/iblock/949/plans2122.pdf</w:t>
              </w:r>
            </w:hyperlink>
          </w:p>
          <w:p w:rsidR="00241291" w:rsidRPr="00241291" w:rsidRDefault="00241291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1" w:rsidRPr="00241291" w:rsidRDefault="00241291" w:rsidP="0063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подачи заявок  на 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догазификацию</w:t>
            </w:r>
            <w:proofErr w:type="spellEnd"/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 портале </w:t>
            </w:r>
            <w:hyperlink r:id="rId10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Единого оператора газификации Российской Федерации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 </w:t>
            </w:r>
            <w:hyperlink r:id="rId11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Личный кабинет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на сайте </w:t>
            </w:r>
          </w:p>
          <w:p w:rsidR="00241291" w:rsidRPr="00241291" w:rsidRDefault="00241291" w:rsidP="00632E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ПАО  «Газпром газораспределение Уфа»;  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</w:t>
            </w:r>
            <w:hyperlink r:id="rId12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единых клиентских центрах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241291" w:rsidRPr="00241291" w:rsidRDefault="00241291" w:rsidP="00632E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ПАО «Газпром газораспределение Уфа»; 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</w:t>
            </w:r>
            <w:hyperlink r:id="rId13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офисах МФЦ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портал «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129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"https://www.gosuslugi.ru/" \t "_blank" </w:instrText>
            </w:r>
            <w:r w:rsidRPr="002412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41291"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  <w:t>Госуслуги</w:t>
            </w:r>
            <w:proofErr w:type="spellEnd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241291" w:rsidRPr="00241291" w:rsidRDefault="00241291" w:rsidP="00241291">
      <w:pPr>
        <w:pStyle w:val="3"/>
        <w:shd w:val="clear" w:color="auto" w:fill="FFFFFF"/>
        <w:spacing w:before="840" w:beforeAutospacing="0" w:after="0" w:afterAutospacing="0" w:line="450" w:lineRule="atLeast"/>
        <w:rPr>
          <w:b w:val="0"/>
          <w:bCs w:val="0"/>
          <w:color w:val="0071BB"/>
          <w:sz w:val="28"/>
          <w:szCs w:val="28"/>
        </w:rPr>
      </w:pPr>
      <w:r w:rsidRPr="00241291">
        <w:rPr>
          <w:b w:val="0"/>
          <w:bCs w:val="0"/>
          <w:color w:val="0071BB"/>
          <w:sz w:val="28"/>
          <w:szCs w:val="28"/>
        </w:rPr>
        <w:t xml:space="preserve">Информационные материалы по </w:t>
      </w:r>
      <w:proofErr w:type="spellStart"/>
      <w:r w:rsidRPr="00241291">
        <w:rPr>
          <w:b w:val="0"/>
          <w:bCs w:val="0"/>
          <w:color w:val="0071BB"/>
          <w:sz w:val="28"/>
          <w:szCs w:val="28"/>
        </w:rPr>
        <w:t>догазификации</w:t>
      </w:r>
      <w:proofErr w:type="spellEnd"/>
      <w:r w:rsidRPr="00241291">
        <w:rPr>
          <w:b w:val="0"/>
          <w:bCs w:val="0"/>
          <w:color w:val="0071BB"/>
          <w:sz w:val="28"/>
          <w:szCs w:val="28"/>
        </w:rPr>
        <w:t>:</w:t>
      </w:r>
    </w:p>
    <w:p w:rsidR="00241291" w:rsidRPr="00241291" w:rsidRDefault="006B5F8E" w:rsidP="00241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="00241291"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«Подай заявку ты сейчас и получи бесплатно газ». Газета «Комсомольская правда»</w:t>
        </w:r>
      </w:hyperlink>
    </w:p>
    <w:p w:rsidR="00241291" w:rsidRPr="00241291" w:rsidRDefault="006B5F8E" w:rsidP="00241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15" w:tgtFrame="_blank" w:history="1">
        <w:r w:rsidR="00241291"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«</w:t>
        </w:r>
        <w:proofErr w:type="spellStart"/>
        <w:r w:rsidR="00241291"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Догазификация</w:t>
        </w:r>
        <w:proofErr w:type="spellEnd"/>
        <w:r w:rsidR="00241291"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: вопросы и ответы». ИА «</w:t>
        </w:r>
        <w:proofErr w:type="spellStart"/>
        <w:r w:rsidR="00241291"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Башинформ</w:t>
        </w:r>
        <w:proofErr w:type="spellEnd"/>
        <w:r w:rsidR="00241291"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».</w:t>
        </w:r>
      </w:hyperlink>
    </w:p>
    <w:p w:rsidR="004B4FE1" w:rsidRPr="00241291" w:rsidRDefault="004B4FE1">
      <w:pPr>
        <w:rPr>
          <w:rFonts w:ascii="Times New Roman" w:hAnsi="Times New Roman" w:cs="Times New Roman"/>
          <w:sz w:val="28"/>
          <w:szCs w:val="28"/>
        </w:rPr>
      </w:pPr>
    </w:p>
    <w:p w:rsidR="00241291" w:rsidRDefault="00241291" w:rsidP="00241291">
      <w:pPr>
        <w:pStyle w:val="a3"/>
        <w:spacing w:after="160" w:line="256" w:lineRule="auto"/>
      </w:pPr>
      <w:r w:rsidRPr="00241291">
        <w:rPr>
          <w:rFonts w:ascii="Times New Roman" w:hAnsi="Times New Roman" w:cs="Times New Roman"/>
          <w:sz w:val="28"/>
          <w:szCs w:val="28"/>
        </w:rPr>
        <w:t>По всем вопросам, связанным с информационными материалами можно обращаться в пресс-службу ПАО «Газпром газораспределение Уфа» - +79273528800</w:t>
      </w:r>
    </w:p>
    <w:sectPr w:rsidR="0024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5FF"/>
    <w:multiLevelType w:val="multilevel"/>
    <w:tmpl w:val="9AA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5464"/>
    <w:multiLevelType w:val="hybridMultilevel"/>
    <w:tmpl w:val="A2C62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94A28"/>
    <w:multiLevelType w:val="hybridMultilevel"/>
    <w:tmpl w:val="433A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241291"/>
    <w:rsid w:val="004B4FE1"/>
    <w:rsid w:val="006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41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2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41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1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41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2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41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1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gasification_program" TargetMode="External"/><Relationship Id="rId13" Type="http://schemas.openxmlformats.org/officeDocument/2006/relationships/hyperlink" Target="https://mfc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zprommap.ru/bashkiriya/" TargetMode="External"/><Relationship Id="rId12" Type="http://schemas.openxmlformats.org/officeDocument/2006/relationships/hyperlink" Target="https://www.bashgaz.ru/edinoe-okno/lichnoe-obrashch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nnectgas.ru/" TargetMode="External"/><Relationship Id="rId11" Type="http://schemas.openxmlformats.org/officeDocument/2006/relationships/hyperlink" Target="https://lk.bashgaz.ru/user/login/?backurl=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shinform.ru/longreads/longreads/2022-01-27/dogazifikatsiya-voprosy-i-otvety-2670301" TargetMode="External"/><Relationship Id="rId10" Type="http://schemas.openxmlformats.org/officeDocument/2006/relationships/hyperlink" Target="https://connectg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hgaz.ru/upload/iblock/949/plans2122.pdf" TargetMode="External"/><Relationship Id="rId14" Type="http://schemas.openxmlformats.org/officeDocument/2006/relationships/hyperlink" Target="https://www.ufa.kp.ru/daily/28375/4525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Кенина Анастасия Владимировна</dc:creator>
  <cp:lastModifiedBy>Пользователь ASRock</cp:lastModifiedBy>
  <cp:revision>2</cp:revision>
  <dcterms:created xsi:type="dcterms:W3CDTF">2022-03-05T04:00:00Z</dcterms:created>
  <dcterms:modified xsi:type="dcterms:W3CDTF">2022-03-05T04:00:00Z</dcterms:modified>
</cp:coreProperties>
</file>