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39" w:rsidRPr="00DE64ED" w:rsidRDefault="00DE64ED" w:rsidP="00DE64ED">
      <w:pPr>
        <w:jc w:val="center"/>
        <w:rPr>
          <w:b/>
          <w:bCs/>
          <w:color w:val="000000"/>
          <w:sz w:val="28"/>
          <w:szCs w:val="28"/>
        </w:rPr>
      </w:pPr>
      <w:r w:rsidRPr="00DE64ED">
        <w:rPr>
          <w:b/>
          <w:bCs/>
          <w:color w:val="000000"/>
          <w:sz w:val="28"/>
          <w:szCs w:val="28"/>
        </w:rPr>
        <w:t>СОВЕТ СЕЛЬСКОГО ПОСЕЛЕНИЯ ПРИБЕЛЬСКИЙ СЕЛЬСОВЕТ МУНИЦИПАЛЬНОГО РАЙОНА КАРМАСКАЛИНСКИЙ РАЙОН РЕСПУБЛИКИ БАШКОРТОСТАН</w:t>
      </w:r>
    </w:p>
    <w:p w:rsidR="005B57B7" w:rsidRDefault="005B57B7" w:rsidP="006B0B39">
      <w:pPr>
        <w:rPr>
          <w:bCs/>
          <w:color w:val="000000"/>
          <w:sz w:val="28"/>
          <w:szCs w:val="28"/>
        </w:rPr>
      </w:pPr>
    </w:p>
    <w:p w:rsidR="005B57B7" w:rsidRDefault="00DE64ED" w:rsidP="00DE64ED">
      <w:pPr>
        <w:jc w:val="center"/>
        <w:rPr>
          <w:b/>
          <w:bCs/>
          <w:color w:val="000000"/>
          <w:sz w:val="28"/>
          <w:szCs w:val="28"/>
        </w:rPr>
      </w:pPr>
      <w:r w:rsidRPr="00DE64ED">
        <w:rPr>
          <w:b/>
          <w:bCs/>
          <w:color w:val="000000"/>
          <w:sz w:val="28"/>
          <w:szCs w:val="28"/>
        </w:rPr>
        <w:t>РЕШЕНИЕ</w:t>
      </w:r>
    </w:p>
    <w:p w:rsidR="00DE64ED" w:rsidRPr="00DE64ED" w:rsidRDefault="00DE64ED" w:rsidP="00DE64E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27 февраля 2019 года № 27-2</w:t>
      </w:r>
    </w:p>
    <w:p w:rsidR="005B57B7" w:rsidRDefault="005B57B7" w:rsidP="006B0B39">
      <w:pPr>
        <w:rPr>
          <w:bCs/>
          <w:color w:val="000000"/>
          <w:sz w:val="28"/>
          <w:szCs w:val="28"/>
        </w:rPr>
      </w:pPr>
    </w:p>
    <w:p w:rsidR="005B57B7" w:rsidRPr="00511DBD" w:rsidRDefault="005B57B7" w:rsidP="006B0B39">
      <w:pPr>
        <w:rPr>
          <w:bCs/>
          <w:color w:val="000000"/>
          <w:sz w:val="24"/>
          <w:szCs w:val="24"/>
        </w:rPr>
      </w:pPr>
    </w:p>
    <w:p w:rsidR="001E3D7B" w:rsidRPr="004F7134" w:rsidRDefault="001E3D7B" w:rsidP="001E3D7B">
      <w:pPr>
        <w:jc w:val="center"/>
        <w:rPr>
          <w:b/>
          <w:bCs/>
          <w:color w:val="000000"/>
          <w:sz w:val="28"/>
          <w:szCs w:val="28"/>
        </w:rPr>
      </w:pPr>
      <w:r w:rsidRPr="004F7134">
        <w:rPr>
          <w:b/>
          <w:sz w:val="28"/>
          <w:szCs w:val="28"/>
        </w:rPr>
        <w:t xml:space="preserve">О досрочном прекращении полномочий главы сельского поселения  </w:t>
      </w:r>
      <w:proofErr w:type="spellStart"/>
      <w:r w:rsidRPr="004F7134">
        <w:rPr>
          <w:b/>
          <w:sz w:val="28"/>
          <w:szCs w:val="28"/>
        </w:rPr>
        <w:t>Прибельский</w:t>
      </w:r>
      <w:proofErr w:type="spellEnd"/>
      <w:r w:rsidRPr="004F7134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b/>
          <w:sz w:val="28"/>
          <w:szCs w:val="28"/>
        </w:rPr>
        <w:t xml:space="preserve">Ахметова Р.Р. </w:t>
      </w:r>
      <w:r w:rsidRPr="004F7134">
        <w:rPr>
          <w:b/>
          <w:sz w:val="28"/>
          <w:szCs w:val="28"/>
        </w:rPr>
        <w:t xml:space="preserve"> </w:t>
      </w:r>
    </w:p>
    <w:p w:rsidR="001E3D7B" w:rsidRPr="000A7564" w:rsidRDefault="001E3D7B" w:rsidP="001E3D7B">
      <w:pPr>
        <w:ind w:firstLine="206"/>
        <w:rPr>
          <w:spacing w:val="-2"/>
          <w:sz w:val="28"/>
          <w:szCs w:val="28"/>
        </w:rPr>
      </w:pPr>
    </w:p>
    <w:p w:rsidR="001E3D7B" w:rsidRPr="003F07B8" w:rsidRDefault="001E3D7B" w:rsidP="00766780">
      <w:pPr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0A75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2 части 6 статьи 36 </w:t>
      </w:r>
      <w:r w:rsidRPr="000A756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021CD6">
        <w:rPr>
          <w:sz w:val="28"/>
          <w:szCs w:val="28"/>
        </w:rPr>
        <w:t xml:space="preserve"> з</w:t>
      </w:r>
      <w:r w:rsidRPr="000A756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BC7B03">
        <w:rPr>
          <w:sz w:val="28"/>
          <w:szCs w:val="28"/>
        </w:rPr>
        <w:t xml:space="preserve"> </w:t>
      </w:r>
      <w:r w:rsidRPr="000A7564">
        <w:rPr>
          <w:sz w:val="28"/>
          <w:szCs w:val="28"/>
        </w:rPr>
        <w:t xml:space="preserve">от 06.10.2003 </w:t>
      </w:r>
      <w:r w:rsidR="00021CD6">
        <w:rPr>
          <w:sz w:val="28"/>
          <w:szCs w:val="28"/>
        </w:rPr>
        <w:t xml:space="preserve">года </w:t>
      </w:r>
      <w:r w:rsidRPr="000A7564">
        <w:rPr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2 части 6 статьи 19 </w:t>
      </w:r>
      <w:r w:rsidRPr="000A756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0A7564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</w:t>
      </w:r>
      <w:r w:rsidRPr="000A756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Кармаскалинский</w:t>
      </w:r>
      <w:r w:rsidRPr="000A7564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рассмотрев заявление главы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</w:t>
      </w:r>
      <w:r w:rsidRPr="000A756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Кармаскалинский</w:t>
      </w:r>
      <w:r w:rsidRPr="000A756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Ахметова Р.Р., </w:t>
      </w:r>
      <w:r w:rsidRPr="000A7564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</w:t>
      </w:r>
      <w:r w:rsidRPr="000A7564">
        <w:rPr>
          <w:sz w:val="28"/>
          <w:szCs w:val="28"/>
        </w:rPr>
        <w:t>сельсовет</w:t>
      </w:r>
      <w:proofErr w:type="gramEnd"/>
      <w:r w:rsidRPr="000A756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Кармаскалинский</w:t>
      </w:r>
      <w:r w:rsidRPr="000A7564">
        <w:rPr>
          <w:sz w:val="28"/>
          <w:szCs w:val="28"/>
        </w:rPr>
        <w:t xml:space="preserve"> район Республики Башкортостан </w:t>
      </w:r>
      <w:proofErr w:type="gramStart"/>
      <w:r w:rsidRPr="003F07B8">
        <w:rPr>
          <w:b/>
          <w:sz w:val="28"/>
          <w:szCs w:val="28"/>
        </w:rPr>
        <w:t>Р</w:t>
      </w:r>
      <w:proofErr w:type="gramEnd"/>
      <w:r w:rsidRPr="003F07B8">
        <w:rPr>
          <w:b/>
          <w:sz w:val="28"/>
          <w:szCs w:val="28"/>
        </w:rPr>
        <w:t xml:space="preserve"> Е Ш И Л :</w:t>
      </w:r>
    </w:p>
    <w:p w:rsidR="001E3D7B" w:rsidRPr="00D35831" w:rsidRDefault="001E3D7B" w:rsidP="001E3D7B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31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сельского поселения </w:t>
      </w:r>
      <w:proofErr w:type="spellStart"/>
      <w:r w:rsidRPr="00D3583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D358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831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D358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5831">
        <w:rPr>
          <w:rFonts w:ascii="Times New Roman" w:hAnsi="Times New Roman" w:cs="Times New Roman"/>
          <w:sz w:val="28"/>
          <w:szCs w:val="28"/>
        </w:rPr>
        <w:t xml:space="preserve"> года в связи с отставкой по собственному желанию на основ</w:t>
      </w:r>
      <w:r w:rsidR="00021CD6">
        <w:rPr>
          <w:rFonts w:ascii="Times New Roman" w:hAnsi="Times New Roman" w:cs="Times New Roman"/>
          <w:sz w:val="28"/>
          <w:szCs w:val="28"/>
        </w:rPr>
        <w:t xml:space="preserve">ании письменного заявления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3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D358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58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3D7B" w:rsidRPr="00D35831" w:rsidRDefault="001E3D7B" w:rsidP="001E3D7B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3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1E3D7B" w:rsidRPr="00021CD6" w:rsidRDefault="001E3D7B" w:rsidP="00021CD6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(разместить) в сети общего</w:t>
      </w:r>
      <w:r w:rsidR="00021CD6" w:rsidRPr="00021CD6">
        <w:rPr>
          <w:rFonts w:ascii="Times New Roman" w:hAnsi="Times New Roman" w:cs="Times New Roman"/>
          <w:sz w:val="28"/>
          <w:szCs w:val="28"/>
        </w:rPr>
        <w:t xml:space="preserve"> </w:t>
      </w:r>
      <w:r w:rsidRPr="00021CD6">
        <w:rPr>
          <w:rFonts w:ascii="Times New Roman" w:hAnsi="Times New Roman" w:cs="Times New Roman"/>
          <w:sz w:val="28"/>
          <w:szCs w:val="28"/>
        </w:rPr>
        <w:t xml:space="preserve"> доступа «Интернет» на официальном сайте администрации сельского поселения </w:t>
      </w:r>
      <w:proofErr w:type="spellStart"/>
      <w:r w:rsidRPr="00021CD6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021CD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Кармаскалинский район Республики Башкортостан pribelsksp.ru обнародовать на информационном стенде Совета сельского поселения </w:t>
      </w:r>
      <w:proofErr w:type="spellStart"/>
      <w:r w:rsidRPr="00021CD6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021C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</w:p>
    <w:p w:rsidR="001E3D7B" w:rsidRDefault="001E3D7B" w:rsidP="001E3D7B">
      <w:pPr>
        <w:rPr>
          <w:sz w:val="24"/>
          <w:szCs w:val="24"/>
        </w:rPr>
      </w:pPr>
    </w:p>
    <w:p w:rsidR="001E3D7B" w:rsidRPr="000A7564" w:rsidRDefault="001E3D7B" w:rsidP="001E3D7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A7564">
        <w:rPr>
          <w:sz w:val="28"/>
          <w:szCs w:val="28"/>
        </w:rPr>
        <w:t xml:space="preserve">редседательствующий </w:t>
      </w:r>
      <w:proofErr w:type="gramStart"/>
      <w:r w:rsidRPr="000A7564">
        <w:rPr>
          <w:sz w:val="28"/>
          <w:szCs w:val="28"/>
        </w:rPr>
        <w:t>на</w:t>
      </w:r>
      <w:proofErr w:type="gramEnd"/>
      <w:r w:rsidRPr="000A7564">
        <w:rPr>
          <w:sz w:val="28"/>
          <w:szCs w:val="28"/>
        </w:rPr>
        <w:t xml:space="preserve"> </w:t>
      </w:r>
    </w:p>
    <w:p w:rsidR="001E3D7B" w:rsidRPr="000A7564" w:rsidRDefault="001E3D7B" w:rsidP="001E3D7B">
      <w:pPr>
        <w:rPr>
          <w:sz w:val="28"/>
          <w:szCs w:val="28"/>
        </w:rPr>
      </w:pPr>
      <w:proofErr w:type="gramStart"/>
      <w:r w:rsidRPr="000A7564">
        <w:rPr>
          <w:sz w:val="28"/>
          <w:szCs w:val="28"/>
        </w:rPr>
        <w:t>заседании</w:t>
      </w:r>
      <w:proofErr w:type="gramEnd"/>
      <w:r w:rsidRPr="000A7564">
        <w:rPr>
          <w:sz w:val="28"/>
          <w:szCs w:val="28"/>
        </w:rPr>
        <w:t xml:space="preserve"> Совета сельского поселения</w:t>
      </w:r>
    </w:p>
    <w:p w:rsidR="001E3D7B" w:rsidRPr="000A7564" w:rsidRDefault="001E3D7B" w:rsidP="001E3D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</w:t>
      </w:r>
      <w:r w:rsidRPr="000A7564">
        <w:rPr>
          <w:sz w:val="28"/>
          <w:szCs w:val="28"/>
        </w:rPr>
        <w:t>сельсовет</w:t>
      </w:r>
    </w:p>
    <w:p w:rsidR="001E3D7B" w:rsidRPr="000A7564" w:rsidRDefault="001E3D7B" w:rsidP="001E3D7B">
      <w:pPr>
        <w:rPr>
          <w:sz w:val="28"/>
          <w:szCs w:val="28"/>
        </w:rPr>
      </w:pPr>
      <w:r w:rsidRPr="000A7564">
        <w:rPr>
          <w:sz w:val="28"/>
          <w:szCs w:val="28"/>
        </w:rPr>
        <w:t>муниципального района</w:t>
      </w:r>
    </w:p>
    <w:p w:rsidR="001E3D7B" w:rsidRPr="000A7564" w:rsidRDefault="001E3D7B" w:rsidP="001E3D7B">
      <w:pPr>
        <w:rPr>
          <w:sz w:val="28"/>
          <w:szCs w:val="28"/>
        </w:rPr>
      </w:pPr>
      <w:r>
        <w:rPr>
          <w:sz w:val="28"/>
          <w:szCs w:val="28"/>
        </w:rPr>
        <w:t>Кармаскалинский</w:t>
      </w:r>
      <w:r w:rsidRPr="000A7564">
        <w:rPr>
          <w:sz w:val="28"/>
          <w:szCs w:val="28"/>
        </w:rPr>
        <w:t xml:space="preserve"> района</w:t>
      </w:r>
    </w:p>
    <w:p w:rsidR="001E3D7B" w:rsidRPr="005B57B7" w:rsidRDefault="001E3D7B" w:rsidP="001E3D7B">
      <w:pPr>
        <w:rPr>
          <w:b/>
          <w:sz w:val="24"/>
          <w:szCs w:val="24"/>
        </w:rPr>
      </w:pPr>
      <w:r w:rsidRPr="000A7564">
        <w:rPr>
          <w:sz w:val="28"/>
          <w:szCs w:val="28"/>
        </w:rPr>
        <w:t>Республики Башкортостан</w:t>
      </w:r>
      <w:r w:rsidRPr="000A7564">
        <w:rPr>
          <w:sz w:val="28"/>
          <w:szCs w:val="28"/>
        </w:rPr>
        <w:tab/>
      </w:r>
      <w:r w:rsidRPr="00511DBD">
        <w:rPr>
          <w:sz w:val="24"/>
          <w:szCs w:val="24"/>
        </w:rPr>
        <w:tab/>
      </w:r>
      <w:r w:rsidRPr="00511DBD">
        <w:rPr>
          <w:sz w:val="24"/>
          <w:szCs w:val="24"/>
        </w:rPr>
        <w:tab/>
        <w:t xml:space="preserve">        </w:t>
      </w:r>
      <w:r w:rsidRPr="00511DBD">
        <w:rPr>
          <w:sz w:val="24"/>
          <w:szCs w:val="24"/>
        </w:rPr>
        <w:tab/>
      </w:r>
      <w:r w:rsidRPr="00511DBD">
        <w:rPr>
          <w:sz w:val="24"/>
          <w:szCs w:val="24"/>
        </w:rPr>
        <w:tab/>
        <w:t xml:space="preserve">  </w:t>
      </w:r>
      <w:r w:rsidRPr="00511DB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Pr="005B57B7">
        <w:rPr>
          <w:b/>
          <w:sz w:val="24"/>
          <w:szCs w:val="24"/>
        </w:rPr>
        <w:t>Е.Г.Баранова</w:t>
      </w:r>
      <w:proofErr w:type="spellEnd"/>
    </w:p>
    <w:p w:rsidR="001E3D7B" w:rsidRDefault="00DE64ED" w:rsidP="001E3D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E64ED" w:rsidRPr="005B57B7" w:rsidRDefault="00DE64ED" w:rsidP="001E3D7B">
      <w:pPr>
        <w:jc w:val="both"/>
        <w:rPr>
          <w:b/>
          <w:bCs/>
          <w:sz w:val="24"/>
          <w:szCs w:val="24"/>
        </w:rPr>
      </w:pPr>
    </w:p>
    <w:p w:rsidR="00BC7B03" w:rsidRPr="00BC7B03" w:rsidRDefault="00DE64ED" w:rsidP="000A7564">
      <w:pPr>
        <w:ind w:firstLine="567"/>
        <w:jc w:val="both"/>
        <w:rPr>
          <w:color w:val="FF0000"/>
          <w:sz w:val="36"/>
          <w:szCs w:val="36"/>
        </w:rPr>
      </w:pPr>
      <w:r>
        <w:t xml:space="preserve"> </w:t>
      </w:r>
      <w:bookmarkStart w:id="0" w:name="_GoBack"/>
      <w:bookmarkEnd w:id="0"/>
    </w:p>
    <w:sectPr w:rsidR="00BC7B03" w:rsidRPr="00BC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678"/>
    <w:multiLevelType w:val="hybridMultilevel"/>
    <w:tmpl w:val="BE1CD67A"/>
    <w:lvl w:ilvl="0" w:tplc="8A80B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9"/>
    <w:rsid w:val="00021CD6"/>
    <w:rsid w:val="000A7564"/>
    <w:rsid w:val="00130DFA"/>
    <w:rsid w:val="001E3D7B"/>
    <w:rsid w:val="005B57B7"/>
    <w:rsid w:val="006618D5"/>
    <w:rsid w:val="00690ADD"/>
    <w:rsid w:val="006B0B39"/>
    <w:rsid w:val="00766780"/>
    <w:rsid w:val="007B4FC5"/>
    <w:rsid w:val="00A06D4A"/>
    <w:rsid w:val="00A546A5"/>
    <w:rsid w:val="00AB7770"/>
    <w:rsid w:val="00BC7B03"/>
    <w:rsid w:val="00DE64ED"/>
    <w:rsid w:val="00F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7B03"/>
    <w:pPr>
      <w:spacing w:line="360" w:lineRule="auto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BC7B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7B03"/>
    <w:pPr>
      <w:spacing w:line="360" w:lineRule="auto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BC7B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2019-02-26T11:52:00Z</cp:lastPrinted>
  <dcterms:created xsi:type="dcterms:W3CDTF">2019-02-26T11:54:00Z</dcterms:created>
  <dcterms:modified xsi:type="dcterms:W3CDTF">2019-03-12T06:03:00Z</dcterms:modified>
</cp:coreProperties>
</file>