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0" w:rsidRPr="00DE64ED" w:rsidRDefault="005D2D70" w:rsidP="005D2D70">
      <w:pPr>
        <w:jc w:val="center"/>
        <w:rPr>
          <w:b/>
          <w:bCs/>
          <w:color w:val="000000"/>
          <w:sz w:val="28"/>
          <w:szCs w:val="28"/>
        </w:rPr>
      </w:pPr>
      <w:r w:rsidRPr="00DE64ED">
        <w:rPr>
          <w:b/>
          <w:bCs/>
          <w:color w:val="000000"/>
          <w:sz w:val="28"/>
          <w:szCs w:val="28"/>
        </w:rPr>
        <w:t>СОВЕТ СЕЛЬСКОГО ПОСЕЛЕНИЯ ПРИБЕЛЬСКИЙ СЕЛЬСОВЕТ МУНИЦИПАЛЬНОГО РАЙОНА КАРМАСКАЛИНСКИЙ РАЙОН РЕСПУБЛИКИ БАШКОРТОСТАН</w:t>
      </w:r>
    </w:p>
    <w:p w:rsidR="005D2D70" w:rsidRDefault="005D2D70" w:rsidP="005D2D70">
      <w:pPr>
        <w:rPr>
          <w:bCs/>
          <w:color w:val="000000"/>
          <w:sz w:val="28"/>
          <w:szCs w:val="28"/>
        </w:rPr>
      </w:pPr>
    </w:p>
    <w:p w:rsidR="005D2D70" w:rsidRDefault="005D2D70" w:rsidP="005D2D70">
      <w:pPr>
        <w:jc w:val="center"/>
        <w:rPr>
          <w:b/>
          <w:bCs/>
          <w:color w:val="000000"/>
          <w:sz w:val="28"/>
          <w:szCs w:val="28"/>
        </w:rPr>
      </w:pPr>
      <w:r w:rsidRPr="00DE64ED">
        <w:rPr>
          <w:b/>
          <w:bCs/>
          <w:color w:val="000000"/>
          <w:sz w:val="28"/>
          <w:szCs w:val="28"/>
        </w:rPr>
        <w:t>РЕШЕНИЕ</w:t>
      </w:r>
    </w:p>
    <w:p w:rsidR="005D2D70" w:rsidRPr="00DE64ED" w:rsidRDefault="005D2D70" w:rsidP="005D2D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27 февраля 2019 года № 27-2</w:t>
      </w:r>
    </w:p>
    <w:p w:rsidR="001B2238" w:rsidRDefault="001B2238" w:rsidP="006B0B39">
      <w:pPr>
        <w:rPr>
          <w:bCs/>
          <w:color w:val="000000"/>
          <w:sz w:val="24"/>
          <w:szCs w:val="24"/>
        </w:rPr>
      </w:pPr>
    </w:p>
    <w:p w:rsidR="001B2238" w:rsidRDefault="001B2238" w:rsidP="006B0B39">
      <w:pPr>
        <w:rPr>
          <w:bCs/>
          <w:color w:val="000000"/>
          <w:sz w:val="24"/>
          <w:szCs w:val="24"/>
        </w:rPr>
      </w:pPr>
    </w:p>
    <w:p w:rsidR="001B2238" w:rsidRPr="00511DBD" w:rsidRDefault="001B2238" w:rsidP="006B0B39">
      <w:pPr>
        <w:rPr>
          <w:bCs/>
          <w:color w:val="000000"/>
          <w:sz w:val="24"/>
          <w:szCs w:val="24"/>
        </w:rPr>
      </w:pPr>
    </w:p>
    <w:p w:rsidR="00E86409" w:rsidRPr="00E86409" w:rsidRDefault="00E86409" w:rsidP="00E864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409">
        <w:rPr>
          <w:rFonts w:ascii="Times New Roman" w:hAnsi="Times New Roman" w:cs="Times New Roman"/>
          <w:sz w:val="28"/>
          <w:szCs w:val="28"/>
        </w:rPr>
        <w:t xml:space="preserve">О </w:t>
      </w:r>
      <w:r w:rsidR="00336CBA">
        <w:rPr>
          <w:rFonts w:ascii="Times New Roman" w:hAnsi="Times New Roman" w:cs="Times New Roman"/>
          <w:sz w:val="28"/>
          <w:szCs w:val="28"/>
        </w:rPr>
        <w:t xml:space="preserve">возложении исполнения обязанностей главы сельского поселения </w:t>
      </w:r>
      <w:proofErr w:type="spellStart"/>
      <w:r w:rsidR="00336CB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36C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864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25E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E864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86409" w:rsidRPr="00E86409" w:rsidRDefault="00E86409" w:rsidP="00E864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4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86409" w:rsidRPr="00E86409" w:rsidRDefault="00E86409" w:rsidP="00E8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305" w:rsidRPr="001B2238" w:rsidRDefault="00336CBA" w:rsidP="00E86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238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№131-ФЗ</w:t>
      </w:r>
      <w:r w:rsidR="00E86409" w:rsidRPr="001B2238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1B2238">
        <w:rPr>
          <w:rFonts w:ascii="Times New Roman" w:hAnsi="Times New Roman" w:cs="Times New Roman"/>
          <w:sz w:val="26"/>
          <w:szCs w:val="26"/>
        </w:rPr>
        <w:t xml:space="preserve"> </w:t>
      </w:r>
      <w:r w:rsidR="00E86409" w:rsidRPr="001B2238">
        <w:rPr>
          <w:rFonts w:ascii="Times New Roman" w:hAnsi="Times New Roman" w:cs="Times New Roman"/>
          <w:sz w:val="26"/>
          <w:szCs w:val="26"/>
        </w:rPr>
        <w:t>Устав</w:t>
      </w:r>
      <w:r w:rsidRPr="001B2238">
        <w:rPr>
          <w:rFonts w:ascii="Times New Roman" w:hAnsi="Times New Roman" w:cs="Times New Roman"/>
          <w:sz w:val="26"/>
          <w:szCs w:val="26"/>
        </w:rPr>
        <w:t>ом</w:t>
      </w:r>
      <w:r w:rsidR="00E86409" w:rsidRPr="001B22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E86409" w:rsidRPr="001B223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4725E8" w:rsidRPr="001B2238">
        <w:rPr>
          <w:rFonts w:ascii="Times New Roman" w:hAnsi="Times New Roman" w:cs="Times New Roman"/>
          <w:sz w:val="26"/>
          <w:szCs w:val="26"/>
        </w:rPr>
        <w:t>Кармаскалинский</w:t>
      </w:r>
      <w:r w:rsidR="00E86409" w:rsidRPr="001B223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B2238">
        <w:rPr>
          <w:rFonts w:ascii="Times New Roman" w:hAnsi="Times New Roman" w:cs="Times New Roman"/>
          <w:sz w:val="26"/>
          <w:szCs w:val="26"/>
        </w:rPr>
        <w:t>,</w:t>
      </w:r>
      <w:r w:rsidR="00E86409" w:rsidRPr="001B2238">
        <w:rPr>
          <w:rFonts w:ascii="Times New Roman" w:hAnsi="Times New Roman" w:cs="Times New Roman"/>
          <w:sz w:val="26"/>
          <w:szCs w:val="26"/>
        </w:rPr>
        <w:t xml:space="preserve"> Совет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FD02C7" w:rsidRPr="001B2238">
        <w:rPr>
          <w:rFonts w:ascii="Times New Roman" w:hAnsi="Times New Roman" w:cs="Times New Roman"/>
          <w:sz w:val="26"/>
          <w:szCs w:val="26"/>
        </w:rPr>
        <w:t xml:space="preserve"> </w:t>
      </w:r>
      <w:r w:rsidR="00E86409" w:rsidRPr="001B223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4725E8" w:rsidRPr="001B2238">
        <w:rPr>
          <w:rFonts w:ascii="Times New Roman" w:hAnsi="Times New Roman" w:cs="Times New Roman"/>
          <w:sz w:val="26"/>
          <w:szCs w:val="26"/>
        </w:rPr>
        <w:t>Кармаскалинский</w:t>
      </w:r>
      <w:r w:rsidR="00E86409" w:rsidRPr="001B223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E86409" w:rsidRPr="001B2238" w:rsidRDefault="00336CBA" w:rsidP="00F3730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B2238">
        <w:rPr>
          <w:rFonts w:ascii="Times New Roman" w:hAnsi="Times New Roman" w:cs="Times New Roman"/>
          <w:sz w:val="26"/>
          <w:szCs w:val="26"/>
        </w:rPr>
        <w:t>РЕШИЛ</w:t>
      </w:r>
      <w:r w:rsidR="00E86409" w:rsidRPr="001B2238">
        <w:rPr>
          <w:rFonts w:ascii="Times New Roman" w:hAnsi="Times New Roman" w:cs="Times New Roman"/>
          <w:sz w:val="26"/>
          <w:szCs w:val="26"/>
        </w:rPr>
        <w:t>:</w:t>
      </w:r>
    </w:p>
    <w:p w:rsidR="00E86409" w:rsidRPr="001B2238" w:rsidRDefault="00336CBA" w:rsidP="00E86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238">
        <w:rPr>
          <w:rFonts w:ascii="Times New Roman" w:hAnsi="Times New Roman" w:cs="Times New Roman"/>
          <w:sz w:val="26"/>
          <w:szCs w:val="26"/>
        </w:rPr>
        <w:t xml:space="preserve">1. В </w:t>
      </w:r>
      <w:r w:rsidR="00F37305" w:rsidRPr="001B2238">
        <w:rPr>
          <w:rFonts w:ascii="Times New Roman" w:hAnsi="Times New Roman" w:cs="Times New Roman"/>
          <w:sz w:val="26"/>
          <w:szCs w:val="26"/>
        </w:rPr>
        <w:t>соответствии</w:t>
      </w:r>
      <w:r w:rsidRPr="001B2238">
        <w:rPr>
          <w:rFonts w:ascii="Times New Roman" w:hAnsi="Times New Roman" w:cs="Times New Roman"/>
          <w:sz w:val="26"/>
          <w:szCs w:val="26"/>
        </w:rPr>
        <w:t xml:space="preserve"> со ст.19.1 Устава сельского поселения, назначить с 28 февраля 2019 года временно </w:t>
      </w:r>
      <w:proofErr w:type="gramStart"/>
      <w:r w:rsidRPr="001B2238">
        <w:rPr>
          <w:rFonts w:ascii="Times New Roman" w:hAnsi="Times New Roman" w:cs="Times New Roman"/>
          <w:sz w:val="26"/>
          <w:szCs w:val="26"/>
        </w:rPr>
        <w:t>исполняющим</w:t>
      </w:r>
      <w:proofErr w:type="gramEnd"/>
      <w:r w:rsidRPr="001B2238">
        <w:rPr>
          <w:rFonts w:ascii="Times New Roman" w:hAnsi="Times New Roman" w:cs="Times New Roman"/>
          <w:sz w:val="26"/>
          <w:szCs w:val="26"/>
        </w:rPr>
        <w:t xml:space="preserve"> обязанности главы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1B223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управляющего делами Администрации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1B223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Суркову Наталью Анатольевну до избрания главы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1B223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336CBA" w:rsidRPr="001B2238" w:rsidRDefault="00336CBA" w:rsidP="00336C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38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336CBA" w:rsidRPr="001B2238" w:rsidRDefault="00336CBA" w:rsidP="00F373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38">
        <w:rPr>
          <w:rFonts w:ascii="Times New Roman" w:hAnsi="Times New Roman" w:cs="Times New Roman"/>
          <w:sz w:val="26"/>
          <w:szCs w:val="26"/>
        </w:rPr>
        <w:t>3. Настоящее решение опубликовать (разместить) в сети общего</w:t>
      </w:r>
      <w:r w:rsidR="00F37305" w:rsidRPr="001B2238">
        <w:rPr>
          <w:rFonts w:ascii="Times New Roman" w:hAnsi="Times New Roman" w:cs="Times New Roman"/>
          <w:sz w:val="26"/>
          <w:szCs w:val="26"/>
        </w:rPr>
        <w:t xml:space="preserve"> </w:t>
      </w:r>
      <w:r w:rsidRPr="001B2238">
        <w:rPr>
          <w:rFonts w:ascii="Times New Roman" w:hAnsi="Times New Roman" w:cs="Times New Roman"/>
          <w:sz w:val="26"/>
          <w:szCs w:val="26"/>
        </w:rPr>
        <w:t xml:space="preserve">доступа «Интернет» на официальном сайте администрации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1B2238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Кармаскалинский район Республики Башкортостан pribelsksp.ru обнародовать на информационном стенде Совета сельского поселения </w:t>
      </w:r>
      <w:proofErr w:type="spellStart"/>
      <w:r w:rsidRPr="001B2238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1B2238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</w:p>
    <w:p w:rsidR="005D2D70" w:rsidRDefault="005D2D70" w:rsidP="00336CBA">
      <w:pPr>
        <w:rPr>
          <w:sz w:val="28"/>
          <w:szCs w:val="28"/>
        </w:rPr>
      </w:pPr>
    </w:p>
    <w:p w:rsidR="005D2D70" w:rsidRDefault="005D2D70" w:rsidP="00336CBA">
      <w:pPr>
        <w:rPr>
          <w:sz w:val="28"/>
          <w:szCs w:val="28"/>
        </w:rPr>
      </w:pPr>
    </w:p>
    <w:p w:rsidR="00336CBA" w:rsidRPr="000A7564" w:rsidRDefault="00336CBA" w:rsidP="00336C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0A7564">
        <w:rPr>
          <w:sz w:val="28"/>
          <w:szCs w:val="28"/>
        </w:rPr>
        <w:t xml:space="preserve">редседательствующий на </w:t>
      </w:r>
    </w:p>
    <w:p w:rsidR="00336CBA" w:rsidRPr="000A7564" w:rsidRDefault="00336CBA" w:rsidP="00336CBA">
      <w:pPr>
        <w:rPr>
          <w:sz w:val="28"/>
          <w:szCs w:val="28"/>
        </w:rPr>
      </w:pPr>
      <w:proofErr w:type="gramStart"/>
      <w:r w:rsidRPr="000A7564">
        <w:rPr>
          <w:sz w:val="28"/>
          <w:szCs w:val="28"/>
        </w:rPr>
        <w:t>заседании</w:t>
      </w:r>
      <w:proofErr w:type="gramEnd"/>
      <w:r w:rsidRPr="000A7564">
        <w:rPr>
          <w:sz w:val="28"/>
          <w:szCs w:val="28"/>
        </w:rPr>
        <w:t xml:space="preserve"> Совета сельского поселения</w:t>
      </w:r>
    </w:p>
    <w:p w:rsidR="00336CBA" w:rsidRPr="000A7564" w:rsidRDefault="00336CBA" w:rsidP="00336C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</w:t>
      </w:r>
      <w:r w:rsidRPr="000A7564">
        <w:rPr>
          <w:sz w:val="28"/>
          <w:szCs w:val="28"/>
        </w:rPr>
        <w:t>сельсовет</w:t>
      </w:r>
    </w:p>
    <w:p w:rsidR="00336CBA" w:rsidRPr="000A7564" w:rsidRDefault="00336CBA" w:rsidP="00336CBA">
      <w:pPr>
        <w:rPr>
          <w:sz w:val="28"/>
          <w:szCs w:val="28"/>
        </w:rPr>
      </w:pPr>
      <w:r w:rsidRPr="000A7564">
        <w:rPr>
          <w:sz w:val="28"/>
          <w:szCs w:val="28"/>
        </w:rPr>
        <w:t>муниципального района</w:t>
      </w:r>
    </w:p>
    <w:p w:rsidR="00336CBA" w:rsidRPr="000A7564" w:rsidRDefault="00336CBA" w:rsidP="00336CBA">
      <w:pPr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Pr="000A7564">
        <w:rPr>
          <w:sz w:val="28"/>
          <w:szCs w:val="28"/>
        </w:rPr>
        <w:t xml:space="preserve"> района</w:t>
      </w:r>
    </w:p>
    <w:p w:rsidR="00336CBA" w:rsidRDefault="00336CBA" w:rsidP="00336CBA">
      <w:pPr>
        <w:rPr>
          <w:sz w:val="24"/>
          <w:szCs w:val="24"/>
        </w:rPr>
      </w:pPr>
      <w:r w:rsidRPr="000A7564">
        <w:rPr>
          <w:sz w:val="28"/>
          <w:szCs w:val="28"/>
        </w:rPr>
        <w:t>Республики Башкортостан</w:t>
      </w:r>
      <w:r w:rsidRPr="000A7564">
        <w:rPr>
          <w:sz w:val="28"/>
          <w:szCs w:val="28"/>
        </w:rPr>
        <w:tab/>
      </w:r>
      <w:r w:rsidRPr="00511DBD">
        <w:rPr>
          <w:sz w:val="24"/>
          <w:szCs w:val="24"/>
        </w:rPr>
        <w:tab/>
      </w:r>
      <w:r w:rsidRPr="00511DBD">
        <w:rPr>
          <w:sz w:val="24"/>
          <w:szCs w:val="24"/>
        </w:rPr>
        <w:tab/>
        <w:t xml:space="preserve">        </w:t>
      </w:r>
      <w:r w:rsidRPr="00511DBD">
        <w:rPr>
          <w:sz w:val="24"/>
          <w:szCs w:val="24"/>
        </w:rPr>
        <w:tab/>
      </w:r>
      <w:r w:rsidRPr="00511DBD">
        <w:rPr>
          <w:sz w:val="24"/>
          <w:szCs w:val="24"/>
        </w:rPr>
        <w:tab/>
        <w:t xml:space="preserve">  </w:t>
      </w:r>
      <w:r w:rsidRPr="00511DBD">
        <w:rPr>
          <w:sz w:val="24"/>
          <w:szCs w:val="24"/>
        </w:rPr>
        <w:tab/>
      </w:r>
      <w:r w:rsidRPr="001B2238">
        <w:rPr>
          <w:sz w:val="28"/>
          <w:szCs w:val="28"/>
        </w:rPr>
        <w:t xml:space="preserve"> </w:t>
      </w:r>
      <w:proofErr w:type="spellStart"/>
      <w:r w:rsidRPr="001B2238">
        <w:rPr>
          <w:sz w:val="28"/>
          <w:szCs w:val="28"/>
        </w:rPr>
        <w:t>Е.Г.Баранова</w:t>
      </w:r>
      <w:proofErr w:type="spellEnd"/>
    </w:p>
    <w:p w:rsidR="006B0B39" w:rsidRPr="001B2238" w:rsidRDefault="005D2D70" w:rsidP="00336C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B2238">
        <w:rPr>
          <w:bCs/>
          <w:sz w:val="28"/>
          <w:szCs w:val="28"/>
        </w:rPr>
        <w:t xml:space="preserve"> </w:t>
      </w:r>
    </w:p>
    <w:sectPr w:rsidR="006B0B39" w:rsidRPr="001B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678"/>
    <w:multiLevelType w:val="hybridMultilevel"/>
    <w:tmpl w:val="BE1CD67A"/>
    <w:lvl w:ilvl="0" w:tplc="8A80B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9"/>
    <w:rsid w:val="0000787A"/>
    <w:rsid w:val="000A7564"/>
    <w:rsid w:val="00130DFA"/>
    <w:rsid w:val="001B2238"/>
    <w:rsid w:val="00336CBA"/>
    <w:rsid w:val="004725E8"/>
    <w:rsid w:val="005D2D70"/>
    <w:rsid w:val="00632318"/>
    <w:rsid w:val="006618D5"/>
    <w:rsid w:val="006B0B39"/>
    <w:rsid w:val="007B4FC5"/>
    <w:rsid w:val="00A06D4A"/>
    <w:rsid w:val="00A52F7A"/>
    <w:rsid w:val="00A546A5"/>
    <w:rsid w:val="00BC7B03"/>
    <w:rsid w:val="00DE14CD"/>
    <w:rsid w:val="00E86409"/>
    <w:rsid w:val="00F37305"/>
    <w:rsid w:val="00FD02C7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B03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C7B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B03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C7B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2019-02-26T12:01:00Z</cp:lastPrinted>
  <dcterms:created xsi:type="dcterms:W3CDTF">2019-02-26T12:02:00Z</dcterms:created>
  <dcterms:modified xsi:type="dcterms:W3CDTF">2019-03-12T06:03:00Z</dcterms:modified>
</cp:coreProperties>
</file>